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849BFD" w14:textId="57EBAA93" w:rsidR="0037315F" w:rsidRPr="00371930" w:rsidRDefault="00C01EF7" w:rsidP="0037315F">
      <w:pPr>
        <w:spacing w:line="480" w:lineRule="auto"/>
      </w:pPr>
      <w:r>
        <w:t xml:space="preserve">Supplementary table </w:t>
      </w:r>
      <w:r>
        <w:t>3</w:t>
      </w:r>
      <w:bookmarkStart w:id="0" w:name="_GoBack"/>
      <w:bookmarkEnd w:id="0"/>
      <w:r>
        <w:t xml:space="preserve">: </w:t>
      </w:r>
      <w:r w:rsidR="0037315F" w:rsidRPr="00371930">
        <w:t>Postoperative complications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533"/>
        <w:gridCol w:w="2010"/>
        <w:gridCol w:w="3377"/>
        <w:gridCol w:w="1701"/>
        <w:gridCol w:w="1667"/>
      </w:tblGrid>
      <w:tr w:rsidR="005D02BE" w:rsidRPr="00F77AE6" w14:paraId="37F2ECE1" w14:textId="77777777" w:rsidTr="001D5B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shd w:val="clear" w:color="auto" w:fill="auto"/>
            <w:noWrap/>
            <w:hideMark/>
          </w:tcPr>
          <w:p w14:paraId="128A3DE6" w14:textId="77777777" w:rsidR="005D02BE" w:rsidRPr="00F77AE6" w:rsidRDefault="005D02BE" w:rsidP="001D5B4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10" w:type="dxa"/>
            <w:shd w:val="clear" w:color="auto" w:fill="auto"/>
            <w:noWrap/>
            <w:hideMark/>
          </w:tcPr>
          <w:p w14:paraId="5C755D18" w14:textId="77777777" w:rsidR="005D02BE" w:rsidRPr="00F77AE6" w:rsidRDefault="005D02BE" w:rsidP="001D5B4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Osteotomy line NOT visible at follow-up presentation</w:t>
            </w:r>
          </w:p>
        </w:tc>
        <w:tc>
          <w:tcPr>
            <w:tcW w:w="3377" w:type="dxa"/>
            <w:shd w:val="clear" w:color="auto" w:fill="auto"/>
            <w:noWrap/>
            <w:hideMark/>
          </w:tcPr>
          <w:p w14:paraId="1D8158EF" w14:textId="77777777" w:rsidR="005D02BE" w:rsidRPr="00F77AE6" w:rsidRDefault="005D02BE" w:rsidP="001D5B4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Postoperative complications upper extremity</w:t>
            </w:r>
          </w:p>
        </w:tc>
        <w:tc>
          <w:tcPr>
            <w:tcW w:w="1701" w:type="dxa"/>
            <w:shd w:val="clear" w:color="auto" w:fill="auto"/>
          </w:tcPr>
          <w:p w14:paraId="063D7BEE" w14:textId="77777777" w:rsidR="005D02BE" w:rsidRPr="00F77AE6" w:rsidRDefault="005D02BE" w:rsidP="001D5B4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Number of follow-up operations</w:t>
            </w:r>
          </w:p>
        </w:tc>
        <w:tc>
          <w:tcPr>
            <w:tcW w:w="1667" w:type="dxa"/>
            <w:shd w:val="clear" w:color="auto" w:fill="auto"/>
            <w:noWrap/>
            <w:hideMark/>
          </w:tcPr>
          <w:p w14:paraId="7FC8084A" w14:textId="77777777" w:rsidR="005D02BE" w:rsidRPr="00F77AE6" w:rsidRDefault="005D02BE" w:rsidP="001D5B4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Complications lower extremity</w:t>
            </w:r>
          </w:p>
        </w:tc>
      </w:tr>
      <w:tr w:rsidR="005D02BE" w:rsidRPr="00F77AE6" w14:paraId="5229CC02" w14:textId="77777777" w:rsidTr="001D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shd w:val="clear" w:color="auto" w:fill="auto"/>
            <w:noWrap/>
            <w:hideMark/>
          </w:tcPr>
          <w:p w14:paraId="7D764016" w14:textId="77777777" w:rsidR="005D02BE" w:rsidRPr="00F77AE6" w:rsidRDefault="005D02BE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3C858FB7" w14:textId="77777777" w:rsidR="005D02BE" w:rsidRPr="00F77AE6" w:rsidRDefault="005D02BE" w:rsidP="001D5B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Yes</w:t>
            </w:r>
          </w:p>
        </w:tc>
        <w:tc>
          <w:tcPr>
            <w:tcW w:w="3377" w:type="dxa"/>
            <w:shd w:val="clear" w:color="auto" w:fill="auto"/>
            <w:noWrap/>
            <w:hideMark/>
          </w:tcPr>
          <w:p w14:paraId="6AE745E8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pseudarthrosis, plate fracture</w:t>
            </w:r>
          </w:p>
        </w:tc>
        <w:tc>
          <w:tcPr>
            <w:tcW w:w="1701" w:type="dxa"/>
            <w:shd w:val="clear" w:color="auto" w:fill="auto"/>
          </w:tcPr>
          <w:p w14:paraId="4571BABC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667" w:type="dxa"/>
            <w:shd w:val="clear" w:color="auto" w:fill="auto"/>
            <w:noWrap/>
            <w:hideMark/>
          </w:tcPr>
          <w:p w14:paraId="3715960A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none</w:t>
            </w:r>
          </w:p>
        </w:tc>
      </w:tr>
      <w:tr w:rsidR="005D02BE" w:rsidRPr="00F77AE6" w14:paraId="6DBAD530" w14:textId="77777777" w:rsidTr="001D5B4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shd w:val="clear" w:color="auto" w:fill="auto"/>
            <w:noWrap/>
            <w:hideMark/>
          </w:tcPr>
          <w:p w14:paraId="2884426B" w14:textId="77777777" w:rsidR="005D02BE" w:rsidRPr="00F77AE6" w:rsidRDefault="005D02BE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74F4C69A" w14:textId="77777777" w:rsidR="005D02BE" w:rsidRPr="00F77AE6" w:rsidRDefault="005D02BE" w:rsidP="001D5B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Yes</w:t>
            </w:r>
          </w:p>
        </w:tc>
        <w:tc>
          <w:tcPr>
            <w:tcW w:w="3377" w:type="dxa"/>
            <w:shd w:val="clear" w:color="auto" w:fill="auto"/>
            <w:noWrap/>
            <w:hideMark/>
          </w:tcPr>
          <w:p w14:paraId="6D7409F0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pseudarthrosis, plate fracture, skin flap necrosis, postoperative thrombosis</w:t>
            </w:r>
          </w:p>
        </w:tc>
        <w:tc>
          <w:tcPr>
            <w:tcW w:w="1701" w:type="dxa"/>
            <w:shd w:val="clear" w:color="auto" w:fill="auto"/>
          </w:tcPr>
          <w:p w14:paraId="17AE301B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667" w:type="dxa"/>
            <w:shd w:val="clear" w:color="auto" w:fill="auto"/>
            <w:noWrap/>
            <w:hideMark/>
          </w:tcPr>
          <w:p w14:paraId="10782F4A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none</w:t>
            </w:r>
          </w:p>
        </w:tc>
      </w:tr>
      <w:tr w:rsidR="005D02BE" w:rsidRPr="00F77AE6" w14:paraId="26846CEA" w14:textId="77777777" w:rsidTr="001D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shd w:val="clear" w:color="auto" w:fill="auto"/>
            <w:noWrap/>
            <w:hideMark/>
          </w:tcPr>
          <w:p w14:paraId="33919231" w14:textId="77777777" w:rsidR="005D02BE" w:rsidRPr="00F77AE6" w:rsidRDefault="005D02BE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72A23019" w14:textId="77777777" w:rsidR="005D02BE" w:rsidRPr="00F77AE6" w:rsidRDefault="005D02BE" w:rsidP="001D5B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</w:t>
            </w:r>
          </w:p>
        </w:tc>
        <w:tc>
          <w:tcPr>
            <w:tcW w:w="3377" w:type="dxa"/>
            <w:shd w:val="clear" w:color="auto" w:fill="auto"/>
            <w:noWrap/>
            <w:hideMark/>
          </w:tcPr>
          <w:p w14:paraId="531C282A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hematoma</w:t>
            </w:r>
          </w:p>
        </w:tc>
        <w:tc>
          <w:tcPr>
            <w:tcW w:w="1701" w:type="dxa"/>
            <w:shd w:val="clear" w:color="auto" w:fill="auto"/>
          </w:tcPr>
          <w:p w14:paraId="7A3DC179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667" w:type="dxa"/>
            <w:shd w:val="clear" w:color="auto" w:fill="auto"/>
            <w:noWrap/>
            <w:hideMark/>
          </w:tcPr>
          <w:p w14:paraId="2E344694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none</w:t>
            </w:r>
          </w:p>
        </w:tc>
      </w:tr>
      <w:tr w:rsidR="005D02BE" w:rsidRPr="00F77AE6" w14:paraId="66706277" w14:textId="77777777" w:rsidTr="001D5B4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shd w:val="clear" w:color="auto" w:fill="auto"/>
            <w:noWrap/>
            <w:hideMark/>
          </w:tcPr>
          <w:p w14:paraId="41531BFC" w14:textId="77777777" w:rsidR="005D02BE" w:rsidRPr="00F77AE6" w:rsidRDefault="005D02BE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2C655742" w14:textId="77777777" w:rsidR="005D02BE" w:rsidRPr="00F77AE6" w:rsidRDefault="005D02BE" w:rsidP="001D5B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Yes</w:t>
            </w:r>
          </w:p>
        </w:tc>
        <w:tc>
          <w:tcPr>
            <w:tcW w:w="3377" w:type="dxa"/>
            <w:shd w:val="clear" w:color="auto" w:fill="auto"/>
            <w:noWrap/>
            <w:hideMark/>
          </w:tcPr>
          <w:p w14:paraId="46D1481B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hematoma</w:t>
            </w:r>
          </w:p>
        </w:tc>
        <w:tc>
          <w:tcPr>
            <w:tcW w:w="1701" w:type="dxa"/>
            <w:shd w:val="clear" w:color="auto" w:fill="auto"/>
          </w:tcPr>
          <w:p w14:paraId="65C8186F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667" w:type="dxa"/>
            <w:shd w:val="clear" w:color="auto" w:fill="auto"/>
            <w:noWrap/>
            <w:hideMark/>
          </w:tcPr>
          <w:p w14:paraId="485E585A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none</w:t>
            </w:r>
          </w:p>
        </w:tc>
      </w:tr>
      <w:tr w:rsidR="005D02BE" w:rsidRPr="00F77AE6" w14:paraId="688F2AE3" w14:textId="77777777" w:rsidTr="001D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shd w:val="clear" w:color="auto" w:fill="auto"/>
            <w:noWrap/>
            <w:hideMark/>
          </w:tcPr>
          <w:p w14:paraId="007E4D0B" w14:textId="77777777" w:rsidR="005D02BE" w:rsidRPr="00F77AE6" w:rsidRDefault="005D02BE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085E625C" w14:textId="77777777" w:rsidR="005D02BE" w:rsidRPr="00F77AE6" w:rsidRDefault="005D02BE" w:rsidP="001D5B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Yes</w:t>
            </w:r>
          </w:p>
        </w:tc>
        <w:tc>
          <w:tcPr>
            <w:tcW w:w="3377" w:type="dxa"/>
            <w:shd w:val="clear" w:color="auto" w:fill="auto"/>
            <w:noWrap/>
            <w:hideMark/>
          </w:tcPr>
          <w:p w14:paraId="27F02237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none</w:t>
            </w:r>
          </w:p>
        </w:tc>
        <w:tc>
          <w:tcPr>
            <w:tcW w:w="1701" w:type="dxa"/>
            <w:shd w:val="clear" w:color="auto" w:fill="auto"/>
          </w:tcPr>
          <w:p w14:paraId="425D5F33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667" w:type="dxa"/>
            <w:shd w:val="clear" w:color="auto" w:fill="auto"/>
            <w:noWrap/>
            <w:hideMark/>
          </w:tcPr>
          <w:p w14:paraId="131A071A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Valgi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z</w:t>
            </w: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ation of ankle</w:t>
            </w:r>
          </w:p>
        </w:tc>
      </w:tr>
      <w:tr w:rsidR="005D02BE" w:rsidRPr="00F77AE6" w14:paraId="1F2318A9" w14:textId="77777777" w:rsidTr="001D5B4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shd w:val="clear" w:color="auto" w:fill="auto"/>
            <w:noWrap/>
            <w:hideMark/>
          </w:tcPr>
          <w:p w14:paraId="576D3A61" w14:textId="77777777" w:rsidR="005D02BE" w:rsidRPr="00F77AE6" w:rsidRDefault="005D02BE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6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14657501" w14:textId="77777777" w:rsidR="005D02BE" w:rsidRPr="00F77AE6" w:rsidRDefault="005D02BE" w:rsidP="001D5B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</w:t>
            </w:r>
          </w:p>
        </w:tc>
        <w:tc>
          <w:tcPr>
            <w:tcW w:w="3377" w:type="dxa"/>
            <w:shd w:val="clear" w:color="auto" w:fill="auto"/>
            <w:noWrap/>
            <w:hideMark/>
          </w:tcPr>
          <w:p w14:paraId="13467212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pseudarthrosis, hematoma, bacterial infection</w:t>
            </w:r>
          </w:p>
        </w:tc>
        <w:tc>
          <w:tcPr>
            <w:tcW w:w="1701" w:type="dxa"/>
            <w:shd w:val="clear" w:color="auto" w:fill="auto"/>
          </w:tcPr>
          <w:p w14:paraId="1092D3B1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</w:p>
        </w:tc>
        <w:tc>
          <w:tcPr>
            <w:tcW w:w="1667" w:type="dxa"/>
            <w:shd w:val="clear" w:color="auto" w:fill="auto"/>
            <w:noWrap/>
            <w:hideMark/>
          </w:tcPr>
          <w:p w14:paraId="6BCFD4C9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Edema</w:t>
            </w:r>
          </w:p>
        </w:tc>
      </w:tr>
      <w:tr w:rsidR="005D02BE" w:rsidRPr="00F77AE6" w14:paraId="1BBACA1B" w14:textId="77777777" w:rsidTr="001D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shd w:val="clear" w:color="auto" w:fill="auto"/>
            <w:noWrap/>
            <w:hideMark/>
          </w:tcPr>
          <w:p w14:paraId="2075C5C4" w14:textId="77777777" w:rsidR="005D02BE" w:rsidRPr="00F77AE6" w:rsidRDefault="005D02BE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7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6130B6C9" w14:textId="77777777" w:rsidR="005D02BE" w:rsidRPr="00F77AE6" w:rsidRDefault="005D02BE" w:rsidP="001D5B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Only proximally;</w:t>
            </w:r>
          </w:p>
          <w:p w14:paraId="24E11AE8" w14:textId="77777777" w:rsidR="005D02BE" w:rsidRPr="00F77AE6" w:rsidRDefault="005D02BE" w:rsidP="001D5B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external bridging callus present (Fig.2)</w:t>
            </w:r>
          </w:p>
        </w:tc>
        <w:tc>
          <w:tcPr>
            <w:tcW w:w="3377" w:type="dxa"/>
            <w:shd w:val="clear" w:color="auto" w:fill="auto"/>
            <w:noWrap/>
            <w:hideMark/>
          </w:tcPr>
          <w:p w14:paraId="6AD2009C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pseudarthrosis, bacterial infection</w:t>
            </w:r>
          </w:p>
        </w:tc>
        <w:tc>
          <w:tcPr>
            <w:tcW w:w="1701" w:type="dxa"/>
            <w:shd w:val="clear" w:color="auto" w:fill="auto"/>
          </w:tcPr>
          <w:p w14:paraId="156E41B5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2</w:t>
            </w:r>
          </w:p>
        </w:tc>
        <w:tc>
          <w:tcPr>
            <w:tcW w:w="1667" w:type="dxa"/>
            <w:shd w:val="clear" w:color="auto" w:fill="auto"/>
            <w:noWrap/>
            <w:hideMark/>
          </w:tcPr>
          <w:p w14:paraId="41DB78EC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none</w:t>
            </w:r>
          </w:p>
        </w:tc>
      </w:tr>
      <w:tr w:rsidR="005D02BE" w:rsidRPr="00F77AE6" w14:paraId="0C2CF254" w14:textId="77777777" w:rsidTr="001D5B4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shd w:val="clear" w:color="auto" w:fill="auto"/>
            <w:noWrap/>
            <w:hideMark/>
          </w:tcPr>
          <w:p w14:paraId="67E83583" w14:textId="77777777" w:rsidR="005D02BE" w:rsidRPr="00F77AE6" w:rsidRDefault="005D02BE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8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5259DC46" w14:textId="77777777" w:rsidR="005D02BE" w:rsidRPr="00F77AE6" w:rsidRDefault="005D02BE" w:rsidP="001D5B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Yes</w:t>
            </w:r>
          </w:p>
        </w:tc>
        <w:tc>
          <w:tcPr>
            <w:tcW w:w="3377" w:type="dxa"/>
            <w:shd w:val="clear" w:color="auto" w:fill="auto"/>
            <w:noWrap/>
            <w:hideMark/>
          </w:tcPr>
          <w:p w14:paraId="5C6442AB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none</w:t>
            </w:r>
          </w:p>
        </w:tc>
        <w:tc>
          <w:tcPr>
            <w:tcW w:w="1701" w:type="dxa"/>
            <w:shd w:val="clear" w:color="auto" w:fill="auto"/>
          </w:tcPr>
          <w:p w14:paraId="0D5E80C7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667" w:type="dxa"/>
            <w:shd w:val="clear" w:color="auto" w:fill="auto"/>
            <w:noWrap/>
            <w:hideMark/>
          </w:tcPr>
          <w:p w14:paraId="7D7EFFEC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none</w:t>
            </w:r>
          </w:p>
        </w:tc>
      </w:tr>
      <w:tr w:rsidR="005D02BE" w:rsidRPr="00F77AE6" w14:paraId="6C4F39DC" w14:textId="77777777" w:rsidTr="001D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shd w:val="clear" w:color="auto" w:fill="auto"/>
            <w:noWrap/>
            <w:hideMark/>
          </w:tcPr>
          <w:p w14:paraId="33594214" w14:textId="77777777" w:rsidR="005D02BE" w:rsidRPr="00F77AE6" w:rsidRDefault="005D02BE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9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0248D0A3" w14:textId="77777777" w:rsidR="005D02BE" w:rsidRPr="00F77AE6" w:rsidRDefault="005D02BE" w:rsidP="001D5B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</w:t>
            </w:r>
          </w:p>
        </w:tc>
        <w:tc>
          <w:tcPr>
            <w:tcW w:w="3377" w:type="dxa"/>
            <w:shd w:val="clear" w:color="auto" w:fill="auto"/>
            <w:noWrap/>
            <w:hideMark/>
          </w:tcPr>
          <w:p w14:paraId="3E78A8C0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pseudarthrosis, plate loosening, bacterial infection</w:t>
            </w:r>
          </w:p>
        </w:tc>
        <w:tc>
          <w:tcPr>
            <w:tcW w:w="1701" w:type="dxa"/>
            <w:shd w:val="clear" w:color="auto" w:fill="auto"/>
          </w:tcPr>
          <w:p w14:paraId="35EE95AF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667" w:type="dxa"/>
            <w:shd w:val="clear" w:color="auto" w:fill="auto"/>
            <w:noWrap/>
            <w:hideMark/>
          </w:tcPr>
          <w:p w14:paraId="1CF13371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none</w:t>
            </w:r>
          </w:p>
        </w:tc>
      </w:tr>
      <w:tr w:rsidR="005D02BE" w:rsidRPr="00F77AE6" w14:paraId="081A681B" w14:textId="77777777" w:rsidTr="001D5B4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shd w:val="clear" w:color="auto" w:fill="auto"/>
            <w:noWrap/>
            <w:hideMark/>
          </w:tcPr>
          <w:p w14:paraId="366B9586" w14:textId="77777777" w:rsidR="005D02BE" w:rsidRPr="00F77AE6" w:rsidRDefault="005D02BE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5853FF09" w14:textId="77777777" w:rsidR="005D02BE" w:rsidRPr="00F77AE6" w:rsidRDefault="005D02BE" w:rsidP="001D5B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Yes</w:t>
            </w:r>
          </w:p>
        </w:tc>
        <w:tc>
          <w:tcPr>
            <w:tcW w:w="3377" w:type="dxa"/>
            <w:shd w:val="clear" w:color="auto" w:fill="auto"/>
            <w:noWrap/>
            <w:hideMark/>
          </w:tcPr>
          <w:p w14:paraId="296BCF71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none</w:t>
            </w:r>
          </w:p>
        </w:tc>
        <w:tc>
          <w:tcPr>
            <w:tcW w:w="1701" w:type="dxa"/>
            <w:shd w:val="clear" w:color="auto" w:fill="auto"/>
          </w:tcPr>
          <w:p w14:paraId="2801ED5B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1667" w:type="dxa"/>
            <w:shd w:val="clear" w:color="auto" w:fill="auto"/>
            <w:noWrap/>
            <w:hideMark/>
          </w:tcPr>
          <w:p w14:paraId="6CFB8496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none</w:t>
            </w:r>
          </w:p>
        </w:tc>
      </w:tr>
      <w:tr w:rsidR="005D02BE" w:rsidRPr="00F77AE6" w14:paraId="4AAF4D6C" w14:textId="77777777" w:rsidTr="001D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shd w:val="clear" w:color="auto" w:fill="auto"/>
            <w:noWrap/>
            <w:hideMark/>
          </w:tcPr>
          <w:p w14:paraId="78187FCA" w14:textId="77777777" w:rsidR="005D02BE" w:rsidRPr="00F77AE6" w:rsidRDefault="005D02BE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11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5EEB5A1F" w14:textId="77777777" w:rsidR="005D02BE" w:rsidRPr="00F77AE6" w:rsidRDefault="005D02BE" w:rsidP="001D5B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Yes</w:t>
            </w:r>
          </w:p>
        </w:tc>
        <w:tc>
          <w:tcPr>
            <w:tcW w:w="3377" w:type="dxa"/>
            <w:shd w:val="clear" w:color="auto" w:fill="auto"/>
            <w:noWrap/>
            <w:hideMark/>
          </w:tcPr>
          <w:p w14:paraId="05ED4D47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transient loss of sensitivity</w:t>
            </w:r>
          </w:p>
        </w:tc>
        <w:tc>
          <w:tcPr>
            <w:tcW w:w="1701" w:type="dxa"/>
            <w:shd w:val="clear" w:color="auto" w:fill="auto"/>
          </w:tcPr>
          <w:p w14:paraId="7BBA537D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667" w:type="dxa"/>
            <w:shd w:val="clear" w:color="auto" w:fill="auto"/>
            <w:noWrap/>
            <w:hideMark/>
          </w:tcPr>
          <w:p w14:paraId="3621D32E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none</w:t>
            </w:r>
          </w:p>
        </w:tc>
      </w:tr>
      <w:tr w:rsidR="005D02BE" w:rsidRPr="00F77AE6" w14:paraId="47A0B127" w14:textId="77777777" w:rsidTr="001D5B42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shd w:val="clear" w:color="auto" w:fill="auto"/>
            <w:noWrap/>
            <w:hideMark/>
          </w:tcPr>
          <w:p w14:paraId="423A0D8A" w14:textId="77777777" w:rsidR="005D02BE" w:rsidRPr="00F77AE6" w:rsidRDefault="005D02BE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12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482630CA" w14:textId="77777777" w:rsidR="005D02BE" w:rsidRPr="00F77AE6" w:rsidRDefault="005D02BE" w:rsidP="001D5B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Only proximally</w:t>
            </w:r>
          </w:p>
        </w:tc>
        <w:tc>
          <w:tcPr>
            <w:tcW w:w="3377" w:type="dxa"/>
            <w:shd w:val="clear" w:color="auto" w:fill="auto"/>
            <w:noWrap/>
            <w:hideMark/>
          </w:tcPr>
          <w:p w14:paraId="7C2A7E0F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screw brakeage</w:t>
            </w:r>
          </w:p>
        </w:tc>
        <w:tc>
          <w:tcPr>
            <w:tcW w:w="1701" w:type="dxa"/>
            <w:shd w:val="clear" w:color="auto" w:fill="auto"/>
          </w:tcPr>
          <w:p w14:paraId="05330D00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1667" w:type="dxa"/>
            <w:shd w:val="clear" w:color="auto" w:fill="auto"/>
            <w:noWrap/>
            <w:hideMark/>
          </w:tcPr>
          <w:p w14:paraId="12865CBE" w14:textId="77777777" w:rsidR="005D02BE" w:rsidRPr="00F77AE6" w:rsidRDefault="005D02BE" w:rsidP="001D5B4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none</w:t>
            </w:r>
          </w:p>
        </w:tc>
      </w:tr>
      <w:tr w:rsidR="005D02BE" w:rsidRPr="00F77AE6" w14:paraId="152D7FF8" w14:textId="77777777" w:rsidTr="001D5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shd w:val="clear" w:color="auto" w:fill="auto"/>
            <w:noWrap/>
            <w:hideMark/>
          </w:tcPr>
          <w:p w14:paraId="7AB8ED9F" w14:textId="77777777" w:rsidR="005D02BE" w:rsidRPr="00F77AE6" w:rsidRDefault="005D02BE" w:rsidP="001D5B42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13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2380DF67" w14:textId="77777777" w:rsidR="005D02BE" w:rsidRPr="00F77AE6" w:rsidRDefault="005D02BE" w:rsidP="001D5B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Only distally</w:t>
            </w:r>
          </w:p>
        </w:tc>
        <w:tc>
          <w:tcPr>
            <w:tcW w:w="3377" w:type="dxa"/>
            <w:shd w:val="clear" w:color="auto" w:fill="auto"/>
            <w:noWrap/>
            <w:hideMark/>
          </w:tcPr>
          <w:p w14:paraId="220748F6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delayed union</w:t>
            </w:r>
          </w:p>
        </w:tc>
        <w:tc>
          <w:tcPr>
            <w:tcW w:w="1701" w:type="dxa"/>
            <w:shd w:val="clear" w:color="auto" w:fill="auto"/>
          </w:tcPr>
          <w:p w14:paraId="0C86D758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</w:p>
        </w:tc>
        <w:tc>
          <w:tcPr>
            <w:tcW w:w="1667" w:type="dxa"/>
            <w:shd w:val="clear" w:color="auto" w:fill="auto"/>
            <w:noWrap/>
            <w:hideMark/>
          </w:tcPr>
          <w:p w14:paraId="2BFFF382" w14:textId="77777777" w:rsidR="005D02BE" w:rsidRPr="00F77AE6" w:rsidRDefault="005D02BE" w:rsidP="001D5B4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77AE6">
              <w:rPr>
                <w:rFonts w:ascii="Calibri" w:eastAsia="Times New Roman" w:hAnsi="Calibri" w:cs="Calibri"/>
                <w:color w:val="000000"/>
                <w:lang w:val="en-US"/>
              </w:rPr>
              <w:t>none</w:t>
            </w:r>
          </w:p>
        </w:tc>
      </w:tr>
    </w:tbl>
    <w:p w14:paraId="2C5D4E1B" w14:textId="77777777" w:rsidR="005D02BE" w:rsidRPr="00F467C3" w:rsidRDefault="005D02BE" w:rsidP="00F467C3"/>
    <w:sectPr w:rsidR="005D02BE" w:rsidRPr="00F467C3" w:rsidSect="00D316F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467C3"/>
    <w:rsid w:val="000462D0"/>
    <w:rsid w:val="000C1835"/>
    <w:rsid w:val="0037315F"/>
    <w:rsid w:val="005D02BE"/>
    <w:rsid w:val="00C01EF7"/>
    <w:rsid w:val="00D316FE"/>
    <w:rsid w:val="00F4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79651"/>
  <w15:chartTrackingRefBased/>
  <w15:docId w15:val="{EAA70EE3-3ECB-41F1-B00A-802A5AEAB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F467C3"/>
    <w:pPr>
      <w:spacing w:after="160" w:line="259" w:lineRule="auto"/>
    </w:pPr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EinfacheTabelle1">
    <w:name w:val="Plain Table 1"/>
    <w:basedOn w:val="NormaleTabelle"/>
    <w:uiPriority w:val="41"/>
    <w:rsid w:val="00F467C3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711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Kim</dc:creator>
  <cp:keywords/>
  <dc:description/>
  <cp:lastModifiedBy>Simon Kim</cp:lastModifiedBy>
  <cp:revision>6</cp:revision>
  <dcterms:created xsi:type="dcterms:W3CDTF">2019-09-28T01:37:00Z</dcterms:created>
  <dcterms:modified xsi:type="dcterms:W3CDTF">2019-10-08T22:14:00Z</dcterms:modified>
</cp:coreProperties>
</file>